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E" w:rsidRPr="007F230E" w:rsidRDefault="007F230E" w:rsidP="007F230E">
      <w:pPr>
        <w:pStyle w:val="Ttulo1"/>
        <w:jc w:val="center"/>
        <w:rPr>
          <w:sz w:val="22"/>
          <w:szCs w:val="22"/>
        </w:rPr>
      </w:pPr>
      <w:r w:rsidRPr="007F230E">
        <w:rPr>
          <w:sz w:val="22"/>
          <w:szCs w:val="22"/>
        </w:rPr>
        <w:t>ADVERTENCIAS ÚTILES EN LA ELABORACIÓN DE LOS MAPAS CONCEPTUALES</w:t>
      </w:r>
    </w:p>
    <w:p w:rsidR="007F230E" w:rsidRPr="007F230E" w:rsidRDefault="007F230E" w:rsidP="007F230E">
      <w:pPr>
        <w:rPr>
          <w:sz w:val="22"/>
          <w:szCs w:val="22"/>
        </w:rPr>
      </w:pPr>
    </w:p>
    <w:p w:rsidR="007F230E" w:rsidRPr="007F230E" w:rsidRDefault="007F230E" w:rsidP="007F230E">
      <w:pPr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    *Ver el mapa conceptual</w:t>
      </w:r>
      <w:r>
        <w:rPr>
          <w:sz w:val="22"/>
          <w:szCs w:val="22"/>
        </w:rPr>
        <w:t xml:space="preserve"> con otros ojos,</w:t>
      </w:r>
      <w:r w:rsidRPr="007F230E">
        <w:rPr>
          <w:sz w:val="22"/>
          <w:szCs w:val="22"/>
        </w:rPr>
        <w:t xml:space="preserve">  imaginarlo como una cosa nueva. El mapa conceptual solo tiene sentido en el marco teórico del aprendizaje significativo que lo sustenta.</w:t>
      </w:r>
    </w:p>
    <w:p w:rsidR="007F230E" w:rsidRPr="007F230E" w:rsidRDefault="007F230E" w:rsidP="007F230E">
      <w:pPr>
        <w:jc w:val="both"/>
        <w:rPr>
          <w:sz w:val="22"/>
          <w:szCs w:val="22"/>
          <w:u w:val="single"/>
        </w:rPr>
      </w:pPr>
      <w:r w:rsidRPr="007F230E">
        <w:rPr>
          <w:sz w:val="22"/>
          <w:szCs w:val="22"/>
          <w:u w:val="single"/>
        </w:rPr>
        <w:t xml:space="preserve">   </w:t>
      </w:r>
    </w:p>
    <w:p w:rsidR="007F230E" w:rsidRPr="007F230E" w:rsidRDefault="007F230E" w:rsidP="007F230E">
      <w:pPr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    *Desprenderse de las ideas  de cuadro sinóptico,  esquema, organigrama, diagrama de flujo, mapa mental, red semántica, etc.</w:t>
      </w:r>
    </w:p>
    <w:p w:rsidR="007F230E" w:rsidRPr="007F230E" w:rsidRDefault="007F230E" w:rsidP="007F230E">
      <w:pPr>
        <w:jc w:val="both"/>
        <w:rPr>
          <w:sz w:val="22"/>
          <w:szCs w:val="22"/>
        </w:rPr>
      </w:pP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>*Los mapas son siempre direccionales. Poner flechas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>*Con recuadros poner solo los conceptos, diferenciándolos así de las palabras de enlace</w:t>
      </w:r>
    </w:p>
    <w:p w:rsidR="007F230E" w:rsidRPr="007F230E" w:rsidRDefault="007F230E" w:rsidP="007F230E">
      <w:pPr>
        <w:jc w:val="both"/>
        <w:rPr>
          <w:sz w:val="22"/>
          <w:szCs w:val="22"/>
        </w:rPr>
      </w:pP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*No poner verbos como conceptos, incluirlos como palabras de enlace. Podemos utilizar como conceptos las formas sustantivadas de los verbos, p. </w:t>
      </w:r>
      <w:proofErr w:type="gramStart"/>
      <w:r w:rsidRPr="007F230E">
        <w:rPr>
          <w:sz w:val="22"/>
          <w:szCs w:val="22"/>
        </w:rPr>
        <w:t>ej.:</w:t>
      </w:r>
      <w:proofErr w:type="gramEnd"/>
    </w:p>
    <w:p w:rsidR="007F230E" w:rsidRPr="007F230E" w:rsidRDefault="007F230E" w:rsidP="00C76BD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                    -Realizar- realización   -Seleccionar-selección</w:t>
      </w:r>
    </w:p>
    <w:p w:rsidR="007F230E" w:rsidRPr="007F230E" w:rsidRDefault="007F230E" w:rsidP="00C76BD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                    </w:t>
      </w:r>
      <w:r w:rsidR="00C76BDE">
        <w:rPr>
          <w:sz w:val="22"/>
          <w:szCs w:val="22"/>
        </w:rPr>
        <w:t>-Cortar-corte</w:t>
      </w:r>
      <w:bookmarkStart w:id="0" w:name="_GoBack"/>
      <w:bookmarkEnd w:id="0"/>
      <w:r w:rsidRPr="007F230E">
        <w:rPr>
          <w:sz w:val="22"/>
          <w:szCs w:val="22"/>
        </w:rPr>
        <w:t xml:space="preserve">  -Construir-construcción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>*No introducir párrafos como conceptos. Seleccionar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*No establecer secuencias lineales </w:t>
      </w:r>
      <w:proofErr w:type="gramStart"/>
      <w:r w:rsidRPr="007F230E">
        <w:rPr>
          <w:sz w:val="22"/>
          <w:szCs w:val="22"/>
        </w:rPr>
        <w:t>largas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aprendizaje memorístico)</w:t>
      </w:r>
      <w:r w:rsidRPr="007F230E">
        <w:rPr>
          <w:sz w:val="22"/>
          <w:szCs w:val="22"/>
        </w:rPr>
        <w:t>, hay que intentar jerarquizar.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>*El concepto más general debe situarse en la parte superior del mapa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>*Las palabras de enlace deben ser en la mayor parte verbos, a través de ellos se expresan los significados. Huir de la cultura si P Q a Mí Qué</w:t>
      </w:r>
      <w:proofErr w:type="gramStart"/>
      <w:r w:rsidRPr="007F230E">
        <w:rPr>
          <w:sz w:val="22"/>
          <w:szCs w:val="22"/>
        </w:rPr>
        <w:t>!!</w:t>
      </w:r>
      <w:proofErr w:type="gramEnd"/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>*No repetir conceptos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>*No hay que poner toda la información en el mapa. Solo los conceptos más relevantes. El</w:t>
      </w:r>
      <w:r>
        <w:rPr>
          <w:sz w:val="22"/>
          <w:szCs w:val="22"/>
        </w:rPr>
        <w:t xml:space="preserve"> mapa debe ser claro, atractivo</w:t>
      </w:r>
      <w:r w:rsidRPr="007F230E">
        <w:rPr>
          <w:sz w:val="22"/>
          <w:szCs w:val="22"/>
        </w:rPr>
        <w:t>. Más que la información lineal de que deriva.</w:t>
      </w:r>
    </w:p>
    <w:p w:rsidR="007F230E" w:rsidRPr="007F230E" w:rsidRDefault="007F230E" w:rsidP="007F230E">
      <w:pPr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   </w:t>
      </w:r>
    </w:p>
    <w:p w:rsidR="007F230E" w:rsidRPr="007F230E" w:rsidRDefault="007F230E" w:rsidP="007F230E">
      <w:pPr>
        <w:pStyle w:val="Sangradetextonormal"/>
        <w:rPr>
          <w:sz w:val="22"/>
          <w:szCs w:val="22"/>
        </w:rPr>
      </w:pPr>
      <w:r w:rsidRPr="007F230E">
        <w:rPr>
          <w:sz w:val="22"/>
          <w:szCs w:val="22"/>
        </w:rPr>
        <w:t xml:space="preserve">   *El programa info</w:t>
      </w:r>
      <w:r>
        <w:rPr>
          <w:sz w:val="22"/>
          <w:szCs w:val="22"/>
        </w:rPr>
        <w:t xml:space="preserve">rmático permite añadir más </w:t>
      </w:r>
      <w:proofErr w:type="spellStart"/>
      <w:r>
        <w:rPr>
          <w:sz w:val="22"/>
          <w:szCs w:val="22"/>
        </w:rPr>
        <w:t>Info</w:t>
      </w:r>
      <w:proofErr w:type="spellEnd"/>
      <w:r>
        <w:rPr>
          <w:sz w:val="22"/>
          <w:szCs w:val="22"/>
        </w:rPr>
        <w:t>,</w:t>
      </w:r>
      <w:r w:rsidRPr="007F230E">
        <w:rPr>
          <w:sz w:val="22"/>
          <w:szCs w:val="22"/>
        </w:rPr>
        <w:t xml:space="preserve">  pero como recursos.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Pr="007F230E" w:rsidRDefault="007F230E" w:rsidP="007F230E">
      <w:pPr>
        <w:pStyle w:val="Sangra2detindependiente"/>
        <w:rPr>
          <w:sz w:val="22"/>
          <w:szCs w:val="22"/>
        </w:rPr>
      </w:pPr>
      <w:r w:rsidRPr="007F230E">
        <w:rPr>
          <w:sz w:val="22"/>
          <w:szCs w:val="22"/>
        </w:rPr>
        <w:t>*Rotular todas las líneas de enlace, con palabras que permitan leer la proposición completa. Evitar palabras únicas o expresiones cortantes</w:t>
      </w:r>
    </w:p>
    <w:p w:rsidR="007F230E" w:rsidRPr="007F230E" w:rsidRDefault="007F230E" w:rsidP="007F230E">
      <w:pPr>
        <w:pStyle w:val="Sangra2detindependiente"/>
        <w:rPr>
          <w:sz w:val="22"/>
          <w:szCs w:val="22"/>
        </w:rPr>
      </w:pPr>
    </w:p>
    <w:p w:rsidR="007F230E" w:rsidRPr="007F230E" w:rsidRDefault="007F230E" w:rsidP="007F230E">
      <w:pPr>
        <w:pStyle w:val="Sangra2detindependiente"/>
        <w:rPr>
          <w:sz w:val="22"/>
          <w:szCs w:val="22"/>
        </w:rPr>
      </w:pPr>
      <w:r w:rsidRPr="007F230E">
        <w:rPr>
          <w:sz w:val="22"/>
          <w:szCs w:val="22"/>
        </w:rPr>
        <w:t>*La proposición, formada por dos conceptos enlazados por palabras de enlace, debe tener sentido (correcto o no), considerada a</w:t>
      </w:r>
      <w:r>
        <w:rPr>
          <w:sz w:val="22"/>
          <w:szCs w:val="22"/>
        </w:rPr>
        <w:t>isladamente,</w:t>
      </w:r>
      <w:r w:rsidRPr="007F230E">
        <w:rPr>
          <w:sz w:val="22"/>
          <w:szCs w:val="22"/>
        </w:rPr>
        <w:t xml:space="preserve"> </w:t>
      </w:r>
      <w:r>
        <w:rPr>
          <w:sz w:val="22"/>
          <w:szCs w:val="22"/>
        </w:rPr>
        <w:t>ya que es la unidad semántica</w:t>
      </w:r>
      <w:r w:rsidR="00C76BD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F230E">
        <w:rPr>
          <w:sz w:val="22"/>
          <w:szCs w:val="22"/>
        </w:rPr>
        <w:t xml:space="preserve">de significado) del mapa conceptual. 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Pr="007F230E" w:rsidRDefault="007F230E" w:rsidP="007F230E">
      <w:pPr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    *Hay que poner enlaces cruzados. Su presencia es  indicadora de fomento del pensamiento divergente, creativo y crítico.  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*El empleo del color debe hacerse con cuidado y siempre con una lógica, p. ej. </w:t>
      </w:r>
      <w:proofErr w:type="gramStart"/>
      <w:r w:rsidRPr="007F230E">
        <w:rPr>
          <w:sz w:val="22"/>
          <w:szCs w:val="22"/>
        </w:rPr>
        <w:t>para</w:t>
      </w:r>
      <w:proofErr w:type="gramEnd"/>
      <w:r w:rsidRPr="007F230E">
        <w:rPr>
          <w:sz w:val="22"/>
          <w:szCs w:val="22"/>
        </w:rPr>
        <w:t xml:space="preserve"> señalar dominios específicos dentro del mapa, para enfatizar cambios del mapa original. Si no puede despistar, distraer de lo principal y enmascarar las letras de los conceptos. En algunos casos totalmente en las copias impresas e incluso en las transparencias y diapositivas.</w:t>
      </w:r>
    </w:p>
    <w:p w:rsidR="007F230E" w:rsidRPr="007F230E" w:rsidRDefault="007F230E" w:rsidP="007F230E">
      <w:pPr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   </w:t>
      </w:r>
    </w:p>
    <w:p w:rsidR="007F230E" w:rsidRPr="007F230E" w:rsidRDefault="007F230E" w:rsidP="007F230E">
      <w:pPr>
        <w:jc w:val="both"/>
        <w:rPr>
          <w:sz w:val="22"/>
          <w:szCs w:val="22"/>
        </w:rPr>
      </w:pPr>
      <w:r w:rsidRPr="007F230E">
        <w:rPr>
          <w:sz w:val="22"/>
          <w:szCs w:val="22"/>
        </w:rPr>
        <w:t xml:space="preserve">    *Tener en cuenta siempre que el mapa es un instrumento para negociar significados, para facilitar el aprendizaje significativo y la construcción de conocimientos. El mapa cambia a medida que se produce el aprendizaje significativo. No son, por tanto, definitivos. Son  instrumentos que sirven para representar y aprender la estructura conceptual de un cuerpo de conocimientos </w:t>
      </w:r>
    </w:p>
    <w:p w:rsidR="007F230E" w:rsidRPr="007F230E" w:rsidRDefault="007F230E" w:rsidP="007F230E">
      <w:pPr>
        <w:ind w:left="360"/>
        <w:jc w:val="both"/>
        <w:rPr>
          <w:sz w:val="22"/>
          <w:szCs w:val="22"/>
        </w:rPr>
      </w:pPr>
    </w:p>
    <w:p w:rsidR="00B22EF4" w:rsidRPr="007F230E" w:rsidRDefault="00B22EF4" w:rsidP="007F230E">
      <w:pPr>
        <w:rPr>
          <w:sz w:val="22"/>
          <w:szCs w:val="22"/>
        </w:rPr>
      </w:pPr>
    </w:p>
    <w:sectPr w:rsidR="00B22EF4" w:rsidRPr="007F2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E"/>
    <w:rsid w:val="003A6199"/>
    <w:rsid w:val="007F230E"/>
    <w:rsid w:val="00B22EF4"/>
    <w:rsid w:val="00C56110"/>
    <w:rsid w:val="00C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30E"/>
    <w:pPr>
      <w:keepNext/>
      <w:outlineLvl w:val="0"/>
    </w:pPr>
    <w:rPr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230E"/>
    <w:rPr>
      <w:rFonts w:ascii="Times New Roman" w:eastAsia="Times New Roman" w:hAnsi="Times New Roman" w:cs="Times New Roman"/>
      <w:sz w:val="40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7F230E"/>
    <w:pPr>
      <w:ind w:left="360" w:hanging="360"/>
      <w:jc w:val="both"/>
    </w:pPr>
    <w:rPr>
      <w:sz w:val="4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230E"/>
    <w:rPr>
      <w:rFonts w:ascii="Times New Roman" w:eastAsia="Times New Roman" w:hAnsi="Times New Roman" w:cs="Times New Roman"/>
      <w:sz w:val="4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7F230E"/>
    <w:pPr>
      <w:ind w:left="360"/>
      <w:jc w:val="both"/>
    </w:pPr>
    <w:rPr>
      <w:sz w:val="4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230E"/>
    <w:rPr>
      <w:rFonts w:ascii="Times New Roman" w:eastAsia="Times New Roman" w:hAnsi="Times New Roman" w:cs="Times New Roman"/>
      <w:sz w:val="4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30E"/>
    <w:pPr>
      <w:keepNext/>
      <w:outlineLvl w:val="0"/>
    </w:pPr>
    <w:rPr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230E"/>
    <w:rPr>
      <w:rFonts w:ascii="Times New Roman" w:eastAsia="Times New Roman" w:hAnsi="Times New Roman" w:cs="Times New Roman"/>
      <w:sz w:val="40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7F230E"/>
    <w:pPr>
      <w:ind w:left="360" w:hanging="360"/>
      <w:jc w:val="both"/>
    </w:pPr>
    <w:rPr>
      <w:sz w:val="4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230E"/>
    <w:rPr>
      <w:rFonts w:ascii="Times New Roman" w:eastAsia="Times New Roman" w:hAnsi="Times New Roman" w:cs="Times New Roman"/>
      <w:sz w:val="4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7F230E"/>
    <w:pPr>
      <w:ind w:left="360"/>
      <w:jc w:val="both"/>
    </w:pPr>
    <w:rPr>
      <w:sz w:val="4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230E"/>
    <w:rPr>
      <w:rFonts w:ascii="Times New Roman" w:eastAsia="Times New Roman" w:hAnsi="Times New Roman" w:cs="Times New Roman"/>
      <w:sz w:val="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2013-10-10T17:51:00Z</cp:lastPrinted>
  <dcterms:created xsi:type="dcterms:W3CDTF">2013-10-10T17:45:00Z</dcterms:created>
  <dcterms:modified xsi:type="dcterms:W3CDTF">2013-10-10T17:57:00Z</dcterms:modified>
</cp:coreProperties>
</file>