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F" w:rsidRDefault="00FE7B9F" w:rsidP="00FE7B9F">
      <w:pPr>
        <w:pBdr>
          <w:bottom w:val="single" w:sz="4" w:space="1" w:color="auto"/>
        </w:pBdr>
        <w:jc w:val="center"/>
        <w:rPr>
          <w:b/>
          <w:sz w:val="28"/>
        </w:rPr>
      </w:pPr>
      <w:r w:rsidRPr="00FE7B9F">
        <w:rPr>
          <w:b/>
          <w:sz w:val="28"/>
        </w:rPr>
        <w:t>SECUOYA GIGANTE</w:t>
      </w:r>
    </w:p>
    <w:p w:rsidR="00037F20" w:rsidRPr="004E474B" w:rsidRDefault="00FE7B9F" w:rsidP="00FE7B9F">
      <w:pPr>
        <w:rPr>
          <w:rFonts w:ascii="Arial" w:hAnsi="Arial" w:cs="Arial"/>
        </w:rPr>
      </w:pPr>
      <w:r w:rsidRPr="004E474B">
        <w:rPr>
          <w:rFonts w:ascii="Arial" w:hAnsi="Arial" w:cs="Arial"/>
          <w:b/>
          <w:i/>
        </w:rPr>
        <w:t>Nombre</w:t>
      </w:r>
      <w:r w:rsidRPr="004E474B">
        <w:rPr>
          <w:rFonts w:ascii="Arial" w:hAnsi="Arial" w:cs="Arial"/>
        </w:rPr>
        <w:t>; Secuoya gigante</w:t>
      </w:r>
    </w:p>
    <w:p w:rsidR="00FE7B9F" w:rsidRPr="004E474B" w:rsidRDefault="00FE7B9F" w:rsidP="00FE7B9F">
      <w:pPr>
        <w:rPr>
          <w:rFonts w:ascii="Arial" w:hAnsi="Arial" w:cs="Arial"/>
        </w:rPr>
      </w:pPr>
      <w:r w:rsidRPr="004E474B">
        <w:rPr>
          <w:rFonts w:ascii="Arial" w:hAnsi="Arial" w:cs="Arial"/>
          <w:b/>
          <w:i/>
        </w:rPr>
        <w:t>Nombre</w:t>
      </w:r>
      <w:r w:rsidRPr="004E474B">
        <w:rPr>
          <w:b/>
          <w:i/>
        </w:rPr>
        <w:t xml:space="preserve"> </w:t>
      </w:r>
      <w:r w:rsidRPr="004E474B">
        <w:rPr>
          <w:rFonts w:ascii="Arial" w:hAnsi="Arial" w:cs="Arial"/>
          <w:b/>
          <w:i/>
        </w:rPr>
        <w:t>científico</w:t>
      </w:r>
      <w:r w:rsidRPr="004E474B">
        <w:rPr>
          <w:rFonts w:ascii="Arial" w:hAnsi="Arial" w:cs="Arial"/>
        </w:rPr>
        <w:t xml:space="preserve">; </w:t>
      </w:r>
      <w:proofErr w:type="spellStart"/>
      <w:r w:rsidRPr="004E474B">
        <w:rPr>
          <w:rFonts w:ascii="Arial" w:hAnsi="Arial" w:cs="Arial"/>
        </w:rPr>
        <w:t>Sequoiadendron</w:t>
      </w:r>
      <w:proofErr w:type="spellEnd"/>
      <w:r w:rsidRPr="004E474B">
        <w:rPr>
          <w:rFonts w:ascii="Arial" w:hAnsi="Arial" w:cs="Arial"/>
        </w:rPr>
        <w:t xml:space="preserve"> </w:t>
      </w:r>
      <w:proofErr w:type="spellStart"/>
      <w:r w:rsidRPr="004E474B">
        <w:rPr>
          <w:rFonts w:ascii="Arial" w:hAnsi="Arial" w:cs="Arial"/>
        </w:rPr>
        <w:t>giganteum</w:t>
      </w:r>
      <w:proofErr w:type="spellEnd"/>
    </w:p>
    <w:p w:rsidR="00FE7B9F" w:rsidRPr="004E474B" w:rsidRDefault="00FE7B9F" w:rsidP="00FE7B9F">
      <w:pPr>
        <w:rPr>
          <w:rFonts w:ascii="Arial" w:hAnsi="Arial" w:cs="Arial"/>
        </w:rPr>
      </w:pPr>
      <w:r w:rsidRPr="004E474B">
        <w:rPr>
          <w:rFonts w:ascii="Arial" w:hAnsi="Arial" w:cs="Arial"/>
          <w:b/>
          <w:i/>
        </w:rPr>
        <w:t xml:space="preserve">Especie de árboles; </w:t>
      </w:r>
      <w:r w:rsidRPr="004E474B">
        <w:rPr>
          <w:rFonts w:ascii="Arial" w:hAnsi="Arial" w:cs="Arial"/>
        </w:rPr>
        <w:t>Coníferas</w:t>
      </w:r>
    </w:p>
    <w:p w:rsidR="003E6E15" w:rsidRDefault="00FE7B9F" w:rsidP="00FE7B9F">
      <w:pPr>
        <w:rPr>
          <w:rFonts w:ascii="Arial" w:hAnsi="Arial" w:cs="Arial"/>
          <w:color w:val="252525"/>
          <w:szCs w:val="20"/>
          <w:shd w:val="clear" w:color="auto" w:fill="FFFFFF"/>
        </w:rPr>
      </w:pPr>
      <w:r w:rsidRPr="004E474B">
        <w:rPr>
          <w:rFonts w:ascii="Arial" w:hAnsi="Arial" w:cs="Arial"/>
          <w:b/>
          <w:i/>
        </w:rPr>
        <w:t xml:space="preserve">Descripción; </w:t>
      </w:r>
      <w:r w:rsidRPr="004E474B">
        <w:rPr>
          <w:rFonts w:ascii="Arial" w:hAnsi="Arial" w:cs="Arial"/>
          <w:color w:val="252525"/>
          <w:szCs w:val="20"/>
          <w:shd w:val="clear" w:color="auto" w:fill="FFFFFF"/>
        </w:rPr>
        <w:t>es el organismo vegetal más grande del mundo en términos de suma del</w:t>
      </w:r>
      <w:r w:rsidRPr="004E474B">
        <w:rPr>
          <w:rStyle w:val="apple-converted-space"/>
          <w:rFonts w:ascii="Arial" w:hAnsi="Arial" w:cs="Arial"/>
          <w:color w:val="252525"/>
          <w:szCs w:val="20"/>
          <w:shd w:val="clear" w:color="auto" w:fill="FFFFFF"/>
        </w:rPr>
        <w:t> </w:t>
      </w:r>
      <w:hyperlink r:id="rId4" w:tooltip="Volumen" w:history="1">
        <w:r w:rsidRPr="004E474B">
          <w:rPr>
            <w:rStyle w:val="Hipervnculo"/>
            <w:rFonts w:ascii="Arial" w:hAnsi="Arial" w:cs="Arial"/>
            <w:color w:val="0B0080"/>
            <w:szCs w:val="20"/>
            <w:u w:val="none"/>
            <w:shd w:val="clear" w:color="auto" w:fill="FFFFFF"/>
          </w:rPr>
          <w:t>volumen</w:t>
        </w:r>
      </w:hyperlink>
      <w:r w:rsidRPr="004E474B">
        <w:rPr>
          <w:rFonts w:ascii="Arial" w:hAnsi="Arial" w:cs="Arial"/>
          <w:color w:val="252525"/>
          <w:szCs w:val="20"/>
          <w:shd w:val="clear" w:color="auto" w:fill="FFFFFF"/>
        </w:rPr>
        <w:t xml:space="preserve">. </w:t>
      </w:r>
    </w:p>
    <w:p w:rsidR="004E474B" w:rsidRPr="004E474B" w:rsidRDefault="003E6E15" w:rsidP="00FE7B9F">
      <w:pPr>
        <w:rPr>
          <w:rFonts w:ascii="Arial" w:hAnsi="Arial" w:cs="Arial"/>
          <w:color w:val="252525"/>
          <w:shd w:val="clear" w:color="auto" w:fill="FFFFFF"/>
        </w:rPr>
      </w:pPr>
      <w:r w:rsidRPr="003E6E15">
        <w:rPr>
          <w:rFonts w:ascii="Arial" w:hAnsi="Arial" w:cs="Arial"/>
          <w:b/>
          <w:i/>
          <w:color w:val="252525"/>
          <w:szCs w:val="20"/>
          <w:shd w:val="clear" w:color="auto" w:fill="FFFFFF"/>
        </w:rPr>
        <w:t>Altura;</w:t>
      </w:r>
      <w:r>
        <w:rPr>
          <w:rFonts w:ascii="Arial" w:hAnsi="Arial" w:cs="Arial"/>
          <w:color w:val="252525"/>
          <w:szCs w:val="20"/>
          <w:shd w:val="clear" w:color="auto" w:fill="FFFFFF"/>
        </w:rPr>
        <w:t xml:space="preserve"> </w:t>
      </w:r>
      <w:r w:rsidR="00FE7B9F" w:rsidRPr="004E474B">
        <w:rPr>
          <w:rFonts w:ascii="Arial" w:hAnsi="Arial" w:cs="Arial"/>
          <w:color w:val="000000" w:themeColor="text1"/>
          <w:szCs w:val="20"/>
          <w:shd w:val="clear" w:color="auto" w:fill="FFFFFF"/>
        </w:rPr>
        <w:t>50 a 85 m y de 5 a 7 m de diámetro</w:t>
      </w:r>
      <w:proofErr w:type="gramStart"/>
      <w:r w:rsidR="00FE7B9F" w:rsidRPr="004E474B">
        <w:rPr>
          <w:rFonts w:ascii="Arial" w:hAnsi="Arial" w:cs="Arial"/>
          <w:color w:val="000000" w:themeColor="text1"/>
          <w:szCs w:val="20"/>
          <w:shd w:val="clear" w:color="auto" w:fill="FFFFFF"/>
        </w:rPr>
        <w:t>..</w:t>
      </w:r>
      <w:proofErr w:type="gramEnd"/>
      <w:r w:rsidR="00FE7B9F" w:rsidRPr="004E474B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  <w:r w:rsidR="004E474B" w:rsidRPr="004E474B">
        <w:rPr>
          <w:rFonts w:ascii="Arial" w:hAnsi="Arial" w:cs="Arial"/>
          <w:color w:val="252525"/>
          <w:shd w:val="clear" w:color="auto" w:fill="FFFFFF"/>
        </w:rPr>
        <w:t>Las hojas son</w:t>
      </w:r>
      <w:r w:rsidR="004E474B" w:rsidRPr="004E474B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hyperlink r:id="rId5" w:tooltip="Perennifolio" w:history="1">
        <w:r w:rsidR="004E474B" w:rsidRPr="004E474B">
          <w:rPr>
            <w:rStyle w:val="Hipervnculo"/>
            <w:rFonts w:ascii="Arial" w:hAnsi="Arial" w:cs="Arial"/>
            <w:color w:val="0B0080"/>
            <w:u w:val="none"/>
            <w:shd w:val="clear" w:color="auto" w:fill="FFFFFF"/>
          </w:rPr>
          <w:t>perennes</w:t>
        </w:r>
      </w:hyperlink>
      <w:r w:rsidR="004E474B" w:rsidRPr="004E474B">
        <w:rPr>
          <w:rFonts w:ascii="Arial" w:hAnsi="Arial" w:cs="Arial"/>
          <w:color w:val="252525"/>
          <w:shd w:val="clear" w:color="auto" w:fill="FFFFFF"/>
        </w:rPr>
        <w:t>, con forma de lezna, de unos 3 a 6</w:t>
      </w:r>
      <w:hyperlink r:id="rId6" w:tooltip="Mm" w:history="1">
        <w:r w:rsidR="004E474B" w:rsidRPr="004E474B">
          <w:rPr>
            <w:rStyle w:val="Hipervnculo"/>
            <w:rFonts w:ascii="Arial" w:hAnsi="Arial" w:cs="Arial"/>
            <w:color w:val="0B0080"/>
            <w:u w:val="none"/>
            <w:shd w:val="clear" w:color="auto" w:fill="FFFFFF"/>
          </w:rPr>
          <w:t>mm</w:t>
        </w:r>
      </w:hyperlink>
      <w:r w:rsidR="004E474B" w:rsidRPr="004E474B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="004E474B" w:rsidRPr="004E474B">
        <w:rPr>
          <w:rFonts w:ascii="Arial" w:hAnsi="Arial" w:cs="Arial"/>
          <w:color w:val="252525"/>
          <w:shd w:val="clear" w:color="auto" w:fill="FFFFFF"/>
        </w:rPr>
        <w:t xml:space="preserve">de largo, y dispuestas </w:t>
      </w:r>
      <w:proofErr w:type="spellStart"/>
      <w:r w:rsidR="004E474B" w:rsidRPr="004E474B">
        <w:rPr>
          <w:rFonts w:ascii="Arial" w:hAnsi="Arial" w:cs="Arial"/>
          <w:color w:val="252525"/>
          <w:shd w:val="clear" w:color="auto" w:fill="FFFFFF"/>
        </w:rPr>
        <w:t>espiralmente</w:t>
      </w:r>
      <w:proofErr w:type="spellEnd"/>
      <w:r w:rsidR="004E474B" w:rsidRPr="004E474B">
        <w:rPr>
          <w:rFonts w:ascii="Arial" w:hAnsi="Arial" w:cs="Arial"/>
          <w:color w:val="252525"/>
          <w:shd w:val="clear" w:color="auto" w:fill="FFFFFF"/>
        </w:rPr>
        <w:t xml:space="preserve"> en los renuevos.</w:t>
      </w:r>
    </w:p>
    <w:p w:rsidR="004E474B" w:rsidRPr="004E474B" w:rsidRDefault="004E474B" w:rsidP="00FE7B9F">
      <w:pPr>
        <w:rPr>
          <w:rFonts w:ascii="Arial" w:hAnsi="Arial" w:cs="Arial"/>
        </w:rPr>
      </w:pPr>
      <w:r w:rsidRPr="004E474B">
        <w:rPr>
          <w:rFonts w:ascii="Arial" w:hAnsi="Arial" w:cs="Arial"/>
          <w:color w:val="252525"/>
          <w:shd w:val="clear" w:color="auto" w:fill="FFFFFF"/>
        </w:rPr>
        <w:t>La secuoya gigante se regenera por semillas. Los árboles jóvenes de unos 20 años de edad pueden producir brotes de los restos de un tocón.</w:t>
      </w:r>
      <w:r w:rsidRPr="004E474B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</w:p>
    <w:sectPr w:rsidR="004E474B" w:rsidRPr="004E474B" w:rsidSect="00037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2A0"/>
    <w:rsid w:val="00037F20"/>
    <w:rsid w:val="001272A0"/>
    <w:rsid w:val="003E5501"/>
    <w:rsid w:val="003E6E15"/>
    <w:rsid w:val="004E474B"/>
    <w:rsid w:val="00BA0C44"/>
    <w:rsid w:val="00F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0"/>
  </w:style>
  <w:style w:type="paragraph" w:styleId="Ttulo1">
    <w:name w:val="heading 1"/>
    <w:basedOn w:val="Normal"/>
    <w:next w:val="Normal"/>
    <w:link w:val="Ttulo1Car"/>
    <w:uiPriority w:val="9"/>
    <w:qFormat/>
    <w:rsid w:val="00127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72A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27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FE7B9F"/>
  </w:style>
  <w:style w:type="character" w:styleId="Hipervnculo">
    <w:name w:val="Hyperlink"/>
    <w:basedOn w:val="Fuentedeprrafopredeter"/>
    <w:uiPriority w:val="99"/>
    <w:semiHidden/>
    <w:unhideWhenUsed/>
    <w:rsid w:val="00FE7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m" TargetMode="External"/><Relationship Id="rId5" Type="http://schemas.openxmlformats.org/officeDocument/2006/relationships/hyperlink" Target="https://es.wikipedia.org/wiki/Perennifolio" TargetMode="External"/><Relationship Id="rId4" Type="http://schemas.openxmlformats.org/officeDocument/2006/relationships/hyperlink" Target="https://es.wikipedia.org/wiki/Volum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2015-11-23T09:44:00Z</dcterms:created>
  <dcterms:modified xsi:type="dcterms:W3CDTF">2015-11-26T10:42:00Z</dcterms:modified>
</cp:coreProperties>
</file>