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4BB" w:rsidRDefault="000F3647" w:rsidP="000F3647">
      <w:pPr>
        <w:jc w:val="center"/>
        <w:rPr>
          <w:color w:val="5B9BD5" w:themeColor="accent1"/>
          <w:sz w:val="36"/>
        </w:rPr>
      </w:pPr>
      <w:r w:rsidRPr="000F3647">
        <w:rPr>
          <w:color w:val="5B9BD5" w:themeColor="accent1"/>
          <w:sz w:val="36"/>
        </w:rPr>
        <w:t>PROPUESTA DE ACTIVIDAD PARA LA COMPRENSIÓN DE LA RESPIRACIÓN CELULAR</w:t>
      </w:r>
    </w:p>
    <w:p w:rsidR="000F3647" w:rsidRDefault="000F3647" w:rsidP="000F3647">
      <w:pPr>
        <w:rPr>
          <w:color w:val="000000" w:themeColor="text1"/>
          <w:sz w:val="24"/>
        </w:rPr>
      </w:pPr>
    </w:p>
    <w:p w:rsidR="000F3647" w:rsidRPr="004701B5" w:rsidRDefault="000F3647" w:rsidP="004701B5">
      <w:p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El presente trabajo se centra en posibles actividades encaminadas a la comprensión integral de la respiración celular. Se marcan como objetivos que el alumno adquiera conocimientos acerca de las siguientes cuestiones: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Aprender las principales características de la respiración celular.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Aprender cuáles son los productos finales de la respiración celular.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 xml:space="preserve">Dónde se llevan a cabo </w:t>
      </w:r>
      <w:proofErr w:type="gramStart"/>
      <w:r w:rsidRPr="004701B5">
        <w:rPr>
          <w:color w:val="000000" w:themeColor="text1"/>
          <w:sz w:val="24"/>
          <w:szCs w:val="24"/>
        </w:rPr>
        <w:t>los</w:t>
      </w:r>
      <w:proofErr w:type="gramEnd"/>
      <w:r w:rsidRPr="004701B5">
        <w:rPr>
          <w:color w:val="000000" w:themeColor="text1"/>
          <w:sz w:val="24"/>
          <w:szCs w:val="24"/>
        </w:rPr>
        <w:t xml:space="preserve"> distintas etapas de la respiración celular.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 xml:space="preserve"> Comprender la morfología de la mitocondria (doble membrana, matriz mitocondrial…)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Comprender la función de la glicólisis</w:t>
      </w:r>
    </w:p>
    <w:p w:rsidR="000F3647" w:rsidRPr="004701B5" w:rsidRDefault="000F3647" w:rsidP="004701B5">
      <w:pPr>
        <w:pStyle w:val="Prrafodelista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 xml:space="preserve">Comprender la función del ciclo de los ácidos </w:t>
      </w:r>
      <w:proofErr w:type="spellStart"/>
      <w:r w:rsidRPr="004701B5">
        <w:rPr>
          <w:color w:val="000000" w:themeColor="text1"/>
          <w:sz w:val="24"/>
          <w:szCs w:val="24"/>
        </w:rPr>
        <w:t>tricarboxílicos</w:t>
      </w:r>
      <w:proofErr w:type="spellEnd"/>
    </w:p>
    <w:p w:rsidR="005B6CE4" w:rsidRPr="004701B5" w:rsidRDefault="005B6CE4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</w:p>
    <w:p w:rsidR="005B6CE4" w:rsidRPr="004701B5" w:rsidRDefault="005B6CE4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Parte de la carga docente aquí expuesta podría ubicarse e</w:t>
      </w:r>
      <w:r w:rsidR="004701B5" w:rsidRPr="004701B5">
        <w:rPr>
          <w:color w:val="000000" w:themeColor="text1"/>
          <w:sz w:val="24"/>
          <w:szCs w:val="24"/>
        </w:rPr>
        <w:t>n Biología y Geología de 4</w:t>
      </w:r>
      <w:r w:rsidRPr="004701B5">
        <w:rPr>
          <w:color w:val="000000" w:themeColor="text1"/>
          <w:sz w:val="24"/>
          <w:szCs w:val="24"/>
        </w:rPr>
        <w:t xml:space="preserve">ºESO, en el bloque </w:t>
      </w:r>
      <w:r w:rsidR="004701B5" w:rsidRPr="004701B5">
        <w:rPr>
          <w:color w:val="000000" w:themeColor="text1"/>
          <w:sz w:val="24"/>
          <w:szCs w:val="24"/>
        </w:rPr>
        <w:t xml:space="preserve">1. La evolución de la vida. Sin embargo, toda la carga docente no podría ubicarse en el </w:t>
      </w:r>
      <w:proofErr w:type="spellStart"/>
      <w:r w:rsidR="004701B5" w:rsidRPr="004701B5">
        <w:rPr>
          <w:color w:val="000000" w:themeColor="text1"/>
          <w:sz w:val="24"/>
          <w:szCs w:val="24"/>
        </w:rPr>
        <w:t>curriculum</w:t>
      </w:r>
      <w:proofErr w:type="spellEnd"/>
      <w:r w:rsidR="004701B5" w:rsidRPr="004701B5">
        <w:rPr>
          <w:color w:val="000000" w:themeColor="text1"/>
          <w:sz w:val="24"/>
          <w:szCs w:val="24"/>
        </w:rPr>
        <w:t>.</w:t>
      </w:r>
    </w:p>
    <w:p w:rsidR="004701B5" w:rsidRP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ACTIVIDAD:</w:t>
      </w:r>
    </w:p>
    <w:p w:rsidR="004701B5" w:rsidRP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 w:rsidRPr="004701B5">
        <w:rPr>
          <w:color w:val="000000" w:themeColor="text1"/>
          <w:sz w:val="24"/>
          <w:szCs w:val="24"/>
        </w:rPr>
        <w:t>La actividad que he pensado para comprender la mayor parte de la carga lectiva es la de inflar un globo con levadura y azúcar.</w:t>
      </w:r>
    </w:p>
    <w:p w:rsidR="004701B5" w:rsidRPr="004701B5" w:rsidRDefault="004701B5" w:rsidP="004701B5">
      <w:pPr>
        <w:spacing w:line="360" w:lineRule="auto"/>
        <w:ind w:left="360"/>
        <w:rPr>
          <w:sz w:val="24"/>
          <w:szCs w:val="24"/>
        </w:rPr>
      </w:pPr>
      <w:r w:rsidRPr="004701B5">
        <w:rPr>
          <w:sz w:val="24"/>
          <w:szCs w:val="24"/>
        </w:rPr>
        <w:t xml:space="preserve">Para realizar nuestro experimento necesitamos un recipiente con </w:t>
      </w:r>
      <w:r w:rsidRPr="004701B5">
        <w:rPr>
          <w:b/>
          <w:bCs/>
          <w:sz w:val="24"/>
          <w:szCs w:val="24"/>
        </w:rPr>
        <w:t>agua caliente</w:t>
      </w:r>
      <w:r w:rsidRPr="004701B5">
        <w:rPr>
          <w:sz w:val="24"/>
          <w:szCs w:val="24"/>
        </w:rPr>
        <w:t xml:space="preserve">, una botella, un vaso, un embudo, un globo, </w:t>
      </w:r>
      <w:r w:rsidRPr="004701B5">
        <w:rPr>
          <w:b/>
          <w:bCs/>
          <w:sz w:val="24"/>
          <w:szCs w:val="24"/>
        </w:rPr>
        <w:t>levadura prensada</w:t>
      </w:r>
      <w:r w:rsidRPr="004701B5">
        <w:rPr>
          <w:sz w:val="24"/>
          <w:szCs w:val="24"/>
        </w:rPr>
        <w:t xml:space="preserve"> y </w:t>
      </w:r>
      <w:r w:rsidRPr="004701B5">
        <w:rPr>
          <w:b/>
          <w:bCs/>
          <w:sz w:val="24"/>
          <w:szCs w:val="24"/>
        </w:rPr>
        <w:t>azúcar</w:t>
      </w:r>
      <w:r w:rsidRPr="004701B5">
        <w:rPr>
          <w:sz w:val="24"/>
          <w:szCs w:val="24"/>
        </w:rPr>
        <w:t>.</w:t>
      </w:r>
    </w:p>
    <w:p w:rsidR="004701B5" w:rsidRPr="004701B5" w:rsidRDefault="004701B5" w:rsidP="004701B5">
      <w:pPr>
        <w:spacing w:line="360" w:lineRule="auto"/>
        <w:ind w:left="360"/>
        <w:rPr>
          <w:sz w:val="24"/>
          <w:szCs w:val="24"/>
        </w:rPr>
      </w:pPr>
      <w:r w:rsidRPr="004701B5">
        <w:rPr>
          <w:sz w:val="24"/>
          <w:szCs w:val="24"/>
        </w:rPr>
        <w:t>Procedimiento:</w:t>
      </w:r>
      <w:r w:rsidRPr="004701B5">
        <w:rPr>
          <w:sz w:val="24"/>
          <w:szCs w:val="24"/>
        </w:rPr>
        <w:br/>
        <w:t>1 Disolvemos un par de cucharadas de levadura en medio vaso con agua caliente.</w:t>
      </w:r>
      <w:r w:rsidRPr="004701B5">
        <w:rPr>
          <w:sz w:val="24"/>
          <w:szCs w:val="24"/>
        </w:rPr>
        <w:br/>
        <w:t>2 Añadimos a la mezcla un par de cucharadas de azúcar y removemos un poco.</w:t>
      </w:r>
      <w:r w:rsidRPr="004701B5">
        <w:rPr>
          <w:sz w:val="24"/>
          <w:szCs w:val="24"/>
        </w:rPr>
        <w:br/>
        <w:t>3 Transferimos la mezcla resultante a una botella de cristal pequeña.</w:t>
      </w:r>
      <w:r w:rsidRPr="004701B5">
        <w:rPr>
          <w:sz w:val="24"/>
          <w:szCs w:val="24"/>
        </w:rPr>
        <w:br/>
        <w:t>4 Ponemos un globo en la boca de la botella.</w:t>
      </w:r>
      <w:r w:rsidRPr="004701B5">
        <w:rPr>
          <w:sz w:val="24"/>
          <w:szCs w:val="24"/>
        </w:rPr>
        <w:br/>
        <w:t>5 Metemos la botella en un recipiente con agua caliente.</w:t>
      </w:r>
      <w:r w:rsidRPr="004701B5">
        <w:rPr>
          <w:sz w:val="24"/>
          <w:szCs w:val="24"/>
        </w:rPr>
        <w:br/>
      </w:r>
      <w:r w:rsidRPr="004701B5">
        <w:rPr>
          <w:sz w:val="24"/>
          <w:szCs w:val="24"/>
        </w:rPr>
        <w:lastRenderedPageBreak/>
        <w:br/>
        <w:t>En un par de minutos el globo se infla.</w:t>
      </w:r>
    </w:p>
    <w:p w:rsidR="004701B5" w:rsidRDefault="004701B5" w:rsidP="004701B5">
      <w:pPr>
        <w:spacing w:line="360" w:lineRule="auto"/>
        <w:ind w:left="360"/>
        <w:rPr>
          <w:sz w:val="24"/>
          <w:szCs w:val="24"/>
        </w:rPr>
      </w:pPr>
      <w:r w:rsidRPr="004701B5">
        <w:rPr>
          <w:b/>
          <w:bCs/>
          <w:sz w:val="24"/>
          <w:szCs w:val="24"/>
        </w:rPr>
        <w:t>Explicación </w:t>
      </w:r>
      <w:r w:rsidRPr="004701B5">
        <w:rPr>
          <w:sz w:val="24"/>
          <w:szCs w:val="24"/>
        </w:rPr>
        <w:br/>
        <w:t xml:space="preserve">Las levaduras son microorganismos unicelulares que utilizan el azúcar como alimento liberando en el proceso </w:t>
      </w:r>
      <w:r w:rsidRPr="004701B5">
        <w:rPr>
          <w:b/>
          <w:bCs/>
          <w:sz w:val="24"/>
          <w:szCs w:val="24"/>
        </w:rPr>
        <w:t>dióxido de carbono</w:t>
      </w:r>
      <w:r w:rsidRPr="004701B5">
        <w:rPr>
          <w:sz w:val="24"/>
          <w:szCs w:val="24"/>
        </w:rPr>
        <w:t xml:space="preserve">. Con el gas liberado aumenta la </w:t>
      </w:r>
      <w:r w:rsidRPr="004701B5">
        <w:rPr>
          <w:b/>
          <w:bCs/>
          <w:sz w:val="24"/>
          <w:szCs w:val="24"/>
        </w:rPr>
        <w:t>presión</w:t>
      </w:r>
      <w:r w:rsidRPr="004701B5">
        <w:rPr>
          <w:sz w:val="24"/>
          <w:szCs w:val="24"/>
        </w:rPr>
        <w:t xml:space="preserve"> en el interior de la botella y el globo se infla.</w:t>
      </w:r>
      <w:r w:rsidRPr="004701B5">
        <w:rPr>
          <w:sz w:val="24"/>
          <w:szCs w:val="24"/>
        </w:rPr>
        <w:br/>
      </w:r>
      <w:r w:rsidRPr="004701B5">
        <w:rPr>
          <w:sz w:val="24"/>
          <w:szCs w:val="24"/>
        </w:rPr>
        <w:br/>
        <w:t xml:space="preserve">Al principio, cuando el oxígeno está presente en el interior de la botella, las levaduras crecen por </w:t>
      </w:r>
      <w:r w:rsidRPr="004701B5">
        <w:rPr>
          <w:b/>
          <w:bCs/>
          <w:sz w:val="24"/>
          <w:szCs w:val="24"/>
        </w:rPr>
        <w:t xml:space="preserve">respiración </w:t>
      </w:r>
      <w:r w:rsidRPr="004701B5">
        <w:rPr>
          <w:sz w:val="24"/>
          <w:szCs w:val="24"/>
        </w:rPr>
        <w:t xml:space="preserve">consumiendo </w:t>
      </w:r>
      <w:r w:rsidRPr="004701B5">
        <w:rPr>
          <w:b/>
          <w:bCs/>
          <w:sz w:val="24"/>
          <w:szCs w:val="24"/>
        </w:rPr>
        <w:t>oxígeno</w:t>
      </w:r>
      <w:r w:rsidRPr="004701B5">
        <w:rPr>
          <w:sz w:val="24"/>
          <w:szCs w:val="24"/>
        </w:rPr>
        <w:t xml:space="preserve"> y produciendo dióxido de carbono. Pero cuando el oxígeno se termina las levaduras cambian a un metabolismo anaeróbico (sin oxígeno) y se produce la degradación de azúcar mediante </w:t>
      </w:r>
      <w:r w:rsidRPr="004701B5">
        <w:rPr>
          <w:b/>
          <w:bCs/>
          <w:sz w:val="24"/>
          <w:szCs w:val="24"/>
        </w:rPr>
        <w:t>fermentación</w:t>
      </w:r>
      <w:r w:rsidRPr="004701B5">
        <w:rPr>
          <w:sz w:val="24"/>
          <w:szCs w:val="24"/>
        </w:rPr>
        <w:t xml:space="preserve"> que produce cantidades mayores de alcohol y de dióxido de carbono gaseoso.</w:t>
      </w:r>
    </w:p>
    <w:p w:rsid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C63A9D8" wp14:editId="3D92E0CC">
            <wp:extent cx="4800600" cy="2638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60" t="20065" r="3340" b="18859"/>
                    <a:stretch/>
                  </pic:blipFill>
                  <pic:spPr bwMode="auto">
                    <a:xfrm>
                      <a:off x="0" y="0"/>
                      <a:ext cx="4800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32DA7230" wp14:editId="008A65C5">
            <wp:extent cx="4105275" cy="235883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91" t="57768" r="50082" b="19300"/>
                    <a:stretch/>
                  </pic:blipFill>
                  <pic:spPr bwMode="auto">
                    <a:xfrm>
                      <a:off x="0" y="0"/>
                      <a:ext cx="4134764" cy="237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07D3060" wp14:editId="3BBABD2D">
            <wp:extent cx="4095750" cy="23276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34" t="57768" r="50788" b="19300"/>
                    <a:stretch/>
                  </pic:blipFill>
                  <pic:spPr bwMode="auto">
                    <a:xfrm>
                      <a:off x="0" y="0"/>
                      <a:ext cx="4129799" cy="234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5" w:rsidRDefault="004701B5" w:rsidP="004701B5">
      <w:pPr>
        <w:spacing w:line="360" w:lineRule="auto"/>
        <w:ind w:left="360"/>
        <w:rPr>
          <w:noProof/>
          <w:lang w:eastAsia="es-ES"/>
        </w:rPr>
      </w:pPr>
    </w:p>
    <w:p w:rsid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8C56B9E" wp14:editId="66F805B9">
            <wp:extent cx="4191000" cy="27503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10" t="57768" r="54668" b="19080"/>
                    <a:stretch/>
                  </pic:blipFill>
                  <pic:spPr bwMode="auto">
                    <a:xfrm>
                      <a:off x="0" y="0"/>
                      <a:ext cx="4224239" cy="27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5" w:rsidRDefault="004701B5" w:rsidP="004701B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62A6A8F5" wp14:editId="00997BEF">
            <wp:extent cx="4572000" cy="281353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62" t="57768" r="52728" b="19300"/>
                    <a:stretch/>
                  </pic:blipFill>
                  <pic:spPr bwMode="auto">
                    <a:xfrm>
                      <a:off x="0" y="0"/>
                      <a:ext cx="4597684" cy="282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D67" w:rsidRDefault="005D3D67" w:rsidP="005D3D67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continuación adjunto un enlace en que se ve en video cómo se lleva este experimento a la práctica:</w:t>
      </w:r>
    </w:p>
    <w:p w:rsidR="005D3D67" w:rsidRDefault="005D3D67" w:rsidP="005D3D67">
      <w:pPr>
        <w:spacing w:line="360" w:lineRule="auto"/>
        <w:ind w:left="360"/>
        <w:rPr>
          <w:color w:val="000000" w:themeColor="text1"/>
          <w:sz w:val="24"/>
          <w:szCs w:val="24"/>
        </w:rPr>
      </w:pPr>
      <w:hyperlink r:id="rId12" w:history="1">
        <w:r w:rsidRPr="00A110B0">
          <w:rPr>
            <w:rStyle w:val="Hipervnculo"/>
            <w:sz w:val="24"/>
            <w:szCs w:val="24"/>
          </w:rPr>
          <w:t>https://www.youtube.com/watch?v=bJObalggF0s</w:t>
        </w:r>
      </w:hyperlink>
    </w:p>
    <w:p w:rsidR="00864505" w:rsidRDefault="00864505" w:rsidP="005D3D67">
      <w:pPr>
        <w:spacing w:line="360" w:lineRule="auto"/>
        <w:ind w:left="360"/>
      </w:pPr>
    </w:p>
    <w:p w:rsidR="00864505" w:rsidRPr="00864505" w:rsidRDefault="00864505" w:rsidP="00864505">
      <w:pPr>
        <w:spacing w:line="360" w:lineRule="auto"/>
        <w:ind w:left="360"/>
        <w:jc w:val="center"/>
        <w:rPr>
          <w:u w:val="single"/>
        </w:rPr>
      </w:pPr>
      <w:r w:rsidRPr="00864505">
        <w:rPr>
          <w:u w:val="single"/>
        </w:rPr>
        <w:t>ACTIVIDAD 2</w:t>
      </w:r>
    </w:p>
    <w:p w:rsidR="00874ED5" w:rsidRPr="00874ED5" w:rsidRDefault="00874ED5" w:rsidP="00874ED5">
      <w:pPr>
        <w:spacing w:line="360" w:lineRule="auto"/>
        <w:ind w:left="360"/>
        <w:rPr>
          <w:b/>
        </w:rPr>
      </w:pPr>
      <w:r w:rsidRPr="00874ED5">
        <w:rPr>
          <w:b/>
        </w:rPr>
        <w:t>Objetivo</w:t>
      </w:r>
    </w:p>
    <w:p w:rsidR="005D3D67" w:rsidRPr="00874ED5" w:rsidRDefault="00874ED5" w:rsidP="00874ED5">
      <w:pPr>
        <w:spacing w:line="360" w:lineRule="auto"/>
        <w:ind w:left="360"/>
      </w:pPr>
      <w:r>
        <w:t xml:space="preserve"> L</w:t>
      </w:r>
      <w:r w:rsidR="00864505">
        <w:t>ograr observar evidencias indirectas de los procesos de fermentación</w:t>
      </w:r>
      <w:r>
        <w:t xml:space="preserve"> y respiración celular en las cé</w:t>
      </w:r>
      <w:bookmarkStart w:id="0" w:name="_GoBack"/>
      <w:bookmarkEnd w:id="0"/>
      <w:r w:rsidR="00864505">
        <w:t>lulas.</w:t>
      </w:r>
      <w:r w:rsidR="00864505">
        <w:br/>
      </w:r>
      <w:r w:rsidR="00864505">
        <w:br/>
      </w:r>
      <w:r w:rsidR="00864505">
        <w:br/>
      </w:r>
      <w:r w:rsidR="00864505">
        <w:br/>
      </w:r>
      <w:r w:rsidR="00864505" w:rsidRPr="00874ED5">
        <w:rPr>
          <w:b/>
        </w:rPr>
        <w:t>Procedimiento</w:t>
      </w:r>
      <w:r w:rsidR="00864505">
        <w:br/>
      </w:r>
      <w:r w:rsidR="00864505">
        <w:br/>
      </w:r>
      <w:r w:rsidR="00864505" w:rsidRPr="00874ED5">
        <w:rPr>
          <w:u w:val="single"/>
        </w:rPr>
        <w:t>Experimento 1</w:t>
      </w:r>
      <w:r w:rsidR="00864505" w:rsidRPr="00874ED5">
        <w:rPr>
          <w:u w:val="single"/>
        </w:rPr>
        <w:br/>
      </w:r>
      <w:r w:rsidR="00864505">
        <w:br/>
        <w:t>Colocar 3 ml de jugo de naranja en un tubo y 3 en otro.</w:t>
      </w:r>
      <w:r w:rsidR="00864505">
        <w:br/>
        <w:t xml:space="preserve">Al tubo 1 </w:t>
      </w:r>
      <w:proofErr w:type="spellStart"/>
      <w:r w:rsidR="00864505">
        <w:t>agregale</w:t>
      </w:r>
      <w:proofErr w:type="spellEnd"/>
      <w:r w:rsidR="00864505">
        <w:t xml:space="preserve"> 1 gr de levadura y deja fermentar por diez minutos.</w:t>
      </w:r>
      <w:r w:rsidR="00864505">
        <w:br/>
        <w:t xml:space="preserve">Pasado este tiempo agrega a ambos tubos 4 gotas de </w:t>
      </w:r>
      <w:proofErr w:type="spellStart"/>
      <w:r w:rsidR="00864505">
        <w:t>Fehling</w:t>
      </w:r>
      <w:proofErr w:type="spellEnd"/>
      <w:r w:rsidR="00864505">
        <w:t xml:space="preserve"> A (agita), y después 4 gotas de </w:t>
      </w:r>
      <w:proofErr w:type="spellStart"/>
      <w:r w:rsidR="00864505">
        <w:t>Fehling</w:t>
      </w:r>
      <w:proofErr w:type="spellEnd"/>
      <w:r w:rsidR="00864505">
        <w:t xml:space="preserve"> B (agita).</w:t>
      </w:r>
      <w:r w:rsidR="00864505">
        <w:br/>
        <w:t xml:space="preserve">Calienta a baño </w:t>
      </w:r>
      <w:proofErr w:type="spellStart"/>
      <w:r w:rsidR="00864505">
        <w:t>Maria</w:t>
      </w:r>
      <w:proofErr w:type="spellEnd"/>
      <w:r w:rsidR="00864505">
        <w:t xml:space="preserve"> hasta que cambie de color en ambos tubos.</w:t>
      </w:r>
      <w:r w:rsidR="00864505">
        <w:br/>
      </w:r>
      <w:r w:rsidR="00864505">
        <w:br/>
      </w:r>
      <w:r w:rsidR="00864505" w:rsidRPr="00874ED5">
        <w:rPr>
          <w:u w:val="single"/>
        </w:rPr>
        <w:lastRenderedPageBreak/>
        <w:t>Experimento 2</w:t>
      </w:r>
      <w:r w:rsidR="00864505" w:rsidRPr="00874ED5">
        <w:rPr>
          <w:u w:val="single"/>
        </w:rPr>
        <w:br/>
      </w:r>
      <w:r w:rsidR="00864505">
        <w:br/>
        <w:t>Coloca 10gr de levadura de pan en un matraz Erlenmeyer de 250 ml.</w:t>
      </w:r>
      <w:r w:rsidR="00864505">
        <w:br/>
        <w:t>Agrega 100 ml de solución de glucosa.</w:t>
      </w:r>
      <w:r w:rsidR="00864505">
        <w:br/>
      </w:r>
      <w:proofErr w:type="gramStart"/>
      <w:r w:rsidR="00864505">
        <w:t>tapa</w:t>
      </w:r>
      <w:proofErr w:type="gramEnd"/>
      <w:r w:rsidR="00864505">
        <w:t xml:space="preserve"> la boca del matraz con un globo.</w:t>
      </w:r>
      <w:r w:rsidR="00864505">
        <w:br/>
        <w:t xml:space="preserve">Deja fermentar por 10 min. </w:t>
      </w:r>
      <w:proofErr w:type="gramStart"/>
      <w:r w:rsidR="00864505">
        <w:t>hasta</w:t>
      </w:r>
      <w:proofErr w:type="gramEnd"/>
      <w:r w:rsidR="00864505">
        <w:t xml:space="preserve"> que el globo se infle.</w:t>
      </w:r>
      <w:r w:rsidR="00864505">
        <w:br/>
      </w:r>
      <w:r w:rsidR="00864505">
        <w:br/>
      </w:r>
      <w:r w:rsidR="00864505" w:rsidRPr="00874ED5">
        <w:rPr>
          <w:u w:val="single"/>
        </w:rPr>
        <w:t>Experimento 3</w:t>
      </w:r>
      <w:r w:rsidR="00864505">
        <w:br/>
      </w:r>
      <w:r w:rsidR="00864505">
        <w:br/>
        <w:t>Coloca 100 ml de agua en un matraz Erlenmeyer de 250 ml.</w:t>
      </w:r>
      <w:r w:rsidR="00864505">
        <w:br/>
        <w:t xml:space="preserve">Agrega 2 gotas de azul de </w:t>
      </w:r>
      <w:proofErr w:type="spellStart"/>
      <w:r w:rsidR="00864505">
        <w:t>bromotimol</w:t>
      </w:r>
      <w:proofErr w:type="spellEnd"/>
      <w:r w:rsidR="00864505">
        <w:t xml:space="preserve"> para obtener un azul </w:t>
      </w:r>
      <w:proofErr w:type="spellStart"/>
      <w:r w:rsidR="00864505">
        <w:t>tenua</w:t>
      </w:r>
      <w:proofErr w:type="spellEnd"/>
      <w:r w:rsidR="00864505">
        <w:t xml:space="preserve"> en la solución.</w:t>
      </w:r>
      <w:r w:rsidR="00864505">
        <w:br/>
        <w:t>Con la ayuda de un popote y de un compañero que fume. Haz que burbujeé el agua hasta que se vea un cambio de color en el agua.</w:t>
      </w:r>
    </w:p>
    <w:sectPr w:rsidR="005D3D67" w:rsidRPr="00874ED5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1B5" w:rsidRDefault="004701B5" w:rsidP="004701B5">
      <w:pPr>
        <w:spacing w:after="0" w:line="240" w:lineRule="auto"/>
      </w:pPr>
      <w:r>
        <w:separator/>
      </w:r>
    </w:p>
  </w:endnote>
  <w:endnote w:type="continuationSeparator" w:id="0">
    <w:p w:rsidR="004701B5" w:rsidRDefault="004701B5" w:rsidP="0047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1B5" w:rsidRDefault="004701B5" w:rsidP="004701B5">
      <w:pPr>
        <w:spacing w:after="0" w:line="240" w:lineRule="auto"/>
      </w:pPr>
      <w:r>
        <w:separator/>
      </w:r>
    </w:p>
  </w:footnote>
  <w:footnote w:type="continuationSeparator" w:id="0">
    <w:p w:rsidR="004701B5" w:rsidRDefault="004701B5" w:rsidP="00470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B5" w:rsidRDefault="004701B5" w:rsidP="004701B5">
    <w:pPr>
      <w:pStyle w:val="Encabezado"/>
      <w:jc w:val="right"/>
    </w:pPr>
    <w:r>
      <w:t xml:space="preserve">Josu Querejeta </w:t>
    </w:r>
    <w:proofErr w:type="spellStart"/>
    <w:r>
      <w:t>Pinzolas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71944"/>
    <w:multiLevelType w:val="hybridMultilevel"/>
    <w:tmpl w:val="8B688C8A"/>
    <w:lvl w:ilvl="0" w:tplc="D018B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647"/>
    <w:rsid w:val="000F3647"/>
    <w:rsid w:val="004701B5"/>
    <w:rsid w:val="005B6CE4"/>
    <w:rsid w:val="005D3D67"/>
    <w:rsid w:val="00864505"/>
    <w:rsid w:val="00874ED5"/>
    <w:rsid w:val="00A334BB"/>
    <w:rsid w:val="00D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2FA81-527B-4E05-9C54-2558648D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36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701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1B5"/>
  </w:style>
  <w:style w:type="paragraph" w:styleId="Piedepgina">
    <w:name w:val="footer"/>
    <w:basedOn w:val="Normal"/>
    <w:link w:val="PiedepginaCar"/>
    <w:uiPriority w:val="99"/>
    <w:unhideWhenUsed/>
    <w:rsid w:val="004701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1B5"/>
  </w:style>
  <w:style w:type="character" w:styleId="Hipervnculo">
    <w:name w:val="Hyperlink"/>
    <w:basedOn w:val="Fuentedeprrafopredeter"/>
    <w:uiPriority w:val="99"/>
    <w:unhideWhenUsed/>
    <w:rsid w:val="005D3D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JObalggF0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UPNA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labora1</dc:creator>
  <cp:keywords/>
  <dc:description/>
  <cp:lastModifiedBy>labora1</cp:lastModifiedBy>
  <cp:revision>2</cp:revision>
  <dcterms:created xsi:type="dcterms:W3CDTF">2016-02-22T18:03:00Z</dcterms:created>
  <dcterms:modified xsi:type="dcterms:W3CDTF">2016-02-22T18:03:00Z</dcterms:modified>
</cp:coreProperties>
</file>